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CE" w:rsidRPr="00556B74" w:rsidRDefault="00556B74" w:rsidP="00556B74">
      <w:pPr>
        <w:jc w:val="center"/>
        <w:rPr>
          <w:rFonts w:ascii="Arial" w:hAnsi="Arial" w:cs="Arial"/>
        </w:rPr>
      </w:pPr>
      <w:r w:rsidRPr="00556B74">
        <w:rPr>
          <w:rFonts w:ascii="Arial" w:hAnsi="Arial" w:cs="Arial"/>
          <w:sz w:val="32"/>
        </w:rPr>
        <w:t>Modul für Transparenz der Gewährung staatlicher Beihilfen (TAM) – Formular</w:t>
      </w:r>
    </w:p>
    <w:p w:rsidR="00556B74" w:rsidRDefault="00556B74" w:rsidP="00556B74"/>
    <w:p w:rsidR="00556B74" w:rsidRDefault="00556B74" w:rsidP="00556B7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56B74" w:rsidTr="006A14D3">
        <w:tc>
          <w:tcPr>
            <w:tcW w:w="3964" w:type="dxa"/>
          </w:tcPr>
          <w:p w:rsidR="00E511B1" w:rsidRPr="00375527" w:rsidRDefault="00E511B1" w:rsidP="00556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SA.-Nummer der </w:t>
            </w:r>
            <w:r w:rsidR="00556B74" w:rsidRPr="00556B74">
              <w:rPr>
                <w:rFonts w:ascii="Arial" w:hAnsi="Arial" w:cs="Arial"/>
              </w:rPr>
              <w:t>Beihilfesache</w:t>
            </w:r>
          </w:p>
        </w:tc>
        <w:tc>
          <w:tcPr>
            <w:tcW w:w="5098" w:type="dxa"/>
          </w:tcPr>
          <w:p w:rsidR="00556B74" w:rsidRDefault="006A14D3" w:rsidP="00556B7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SA.</w:t>
            </w:r>
            <w:sdt>
              <w:sdtPr>
                <w:rPr>
                  <w:rFonts w:ascii="Arial" w:hAnsi="Arial" w:cs="Arial"/>
                  <w:sz w:val="22"/>
                </w:rPr>
                <w:id w:val="14741031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224A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Name des Beihilfeempfängers</w:t>
            </w:r>
          </w:p>
        </w:tc>
        <w:sdt>
          <w:sdtPr>
            <w:rPr>
              <w:rFonts w:ascii="Arial" w:hAnsi="Arial" w:cs="Arial"/>
              <w:sz w:val="22"/>
            </w:rPr>
            <w:id w:val="14428801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1A14C3" w:rsidRPr="00556B74" w:rsidRDefault="00556B74" w:rsidP="001A14C3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Handelsregisternummer</w:t>
            </w:r>
            <w:r w:rsidR="001A14C3">
              <w:rPr>
                <w:rFonts w:ascii="Arial" w:hAnsi="Arial" w:cs="Arial"/>
              </w:rPr>
              <w:br/>
              <w:t xml:space="preserve">(Alternativ: St-Nr., </w:t>
            </w:r>
            <w:proofErr w:type="spellStart"/>
            <w:r w:rsidR="001A14C3">
              <w:rPr>
                <w:rFonts w:ascii="Arial" w:hAnsi="Arial" w:cs="Arial"/>
              </w:rPr>
              <w:t>USt-IdNr</w:t>
            </w:r>
            <w:proofErr w:type="spellEnd"/>
            <w:r w:rsidR="001A14C3">
              <w:rPr>
                <w:rFonts w:ascii="Arial" w:hAnsi="Arial" w:cs="Arial"/>
              </w:rPr>
              <w:t>.)</w:t>
            </w:r>
          </w:p>
        </w:tc>
        <w:sdt>
          <w:sdtPr>
            <w:rPr>
              <w:rFonts w:ascii="Arial" w:hAnsi="Arial" w:cs="Arial"/>
              <w:sz w:val="22"/>
            </w:rPr>
            <w:id w:val="13859164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Art des Beihilfeempfängers (KMU oder Großunternehmen)</w:t>
            </w:r>
          </w:p>
        </w:tc>
        <w:sdt>
          <w:sdtPr>
            <w:rPr>
              <w:rFonts w:ascii="Arial" w:hAnsi="Arial" w:cs="Arial"/>
              <w:sz w:val="22"/>
            </w:rPr>
            <w:id w:val="726735849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KMU" w:value="KMU"/>
              <w:listItem w:displayText="Großunternehmen (auch Kommunen)" w:value="Großunternehmen (auch Kommunen)"/>
            </w:dropDownList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Region</w:t>
            </w:r>
          </w:p>
        </w:tc>
        <w:sdt>
          <w:sdtPr>
            <w:rPr>
              <w:rFonts w:ascii="Arial" w:hAnsi="Arial" w:cs="Arial"/>
              <w:sz w:val="22"/>
            </w:rPr>
            <w:id w:val="-669798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75A0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Wirtschaftszweig (NACE</w:t>
            </w:r>
            <w:r w:rsidR="001A14C3">
              <w:rPr>
                <w:rFonts w:ascii="Arial" w:hAnsi="Arial" w:cs="Arial"/>
              </w:rPr>
              <w:t>, WZ 2008</w:t>
            </w:r>
            <w:r w:rsidRPr="00556B74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  <w:sz w:val="22"/>
            </w:rPr>
            <w:id w:val="-4817044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75A0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Beihilfeinstrument</w:t>
            </w:r>
          </w:p>
        </w:tc>
        <w:sdt>
          <w:sdtPr>
            <w:rPr>
              <w:rFonts w:ascii="Arial" w:hAnsi="Arial" w:cs="Arial"/>
              <w:sz w:val="22"/>
            </w:rPr>
            <w:id w:val="1372270035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Zuschuss / Zinszuschuss" w:value="Zuschuss / Zinszuschuss"/>
              <w:listItem w:displayText="Kredite / Rückzahlbare Vorschüsse" w:value="Kredite / Rückzahlbare Vorschüsse"/>
              <w:listItem w:displayText="Garantie / Bürgschaft" w:value="Garantie / Bürgschaft"/>
              <w:listItem w:displayText="Steuerermäßigung / Steuerbefreiung" w:value="Steuerermäßigung / Steuerbefreiung"/>
              <w:listItem w:displayText="Risikofinanzierung" w:value="Risikofinanzierung"/>
            </w:dropDownList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Ziel</w:t>
            </w:r>
            <w:r w:rsidR="00E511B1">
              <w:rPr>
                <w:rFonts w:ascii="Arial" w:hAnsi="Arial" w:cs="Arial"/>
              </w:rPr>
              <w:t xml:space="preserve"> der Beihilfe</w:t>
            </w:r>
            <w:r w:rsidR="00062E3E">
              <w:rPr>
                <w:rFonts w:ascii="Arial" w:hAnsi="Arial" w:cs="Arial"/>
              </w:rPr>
              <w:t xml:space="preserve"> (Artikel der AGVO)</w:t>
            </w:r>
          </w:p>
        </w:tc>
        <w:sdt>
          <w:sdtPr>
            <w:rPr>
              <w:rFonts w:ascii="Arial" w:hAnsi="Arial" w:cs="Arial"/>
              <w:sz w:val="22"/>
            </w:rPr>
            <w:id w:val="19590676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Tag der Gewährung</w:t>
            </w:r>
          </w:p>
        </w:tc>
        <w:sdt>
          <w:sdtPr>
            <w:rPr>
              <w:rFonts w:ascii="Arial" w:hAnsi="Arial" w:cs="Arial"/>
              <w:sz w:val="22"/>
            </w:rPr>
            <w:id w:val="-1646661037"/>
            <w:placeholder>
              <w:docPart w:val="DefaultPlaceholder_-1854013438"/>
            </w:placeholder>
            <w:showingPlcHdr/>
            <w:date w:fullDate="2023-01-11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098" w:type="dxa"/>
              </w:tcPr>
              <w:p w:rsidR="00556B74" w:rsidRDefault="006A14D3" w:rsidP="006A14D3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Nominalbetrag</w:t>
            </w:r>
          </w:p>
        </w:tc>
        <w:sdt>
          <w:sdtPr>
            <w:rPr>
              <w:rFonts w:ascii="Arial" w:hAnsi="Arial" w:cs="Arial"/>
              <w:sz w:val="22"/>
            </w:rPr>
            <w:id w:val="-6924613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Beihilfeelement, in voller Höhe</w:t>
            </w:r>
          </w:p>
        </w:tc>
        <w:sdt>
          <w:sdtPr>
            <w:rPr>
              <w:rFonts w:ascii="Arial" w:hAnsi="Arial" w:cs="Arial"/>
              <w:sz w:val="22"/>
            </w:rPr>
            <w:id w:val="7796087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6B74" w:rsidTr="006A14D3">
        <w:tc>
          <w:tcPr>
            <w:tcW w:w="3964" w:type="dxa"/>
          </w:tcPr>
          <w:p w:rsidR="00556B74" w:rsidRPr="00556B74" w:rsidRDefault="00556B74" w:rsidP="00556B74">
            <w:pPr>
              <w:spacing w:before="120" w:after="120"/>
              <w:rPr>
                <w:rFonts w:ascii="Arial" w:hAnsi="Arial" w:cs="Arial"/>
              </w:rPr>
            </w:pPr>
            <w:r w:rsidRPr="00556B74">
              <w:rPr>
                <w:rFonts w:ascii="Arial" w:hAnsi="Arial" w:cs="Arial"/>
              </w:rPr>
              <w:t>Bewilligungsbehörde</w:t>
            </w:r>
          </w:p>
        </w:tc>
        <w:sdt>
          <w:sdtPr>
            <w:rPr>
              <w:rFonts w:ascii="Arial" w:hAnsi="Arial" w:cs="Arial"/>
              <w:sz w:val="22"/>
            </w:rPr>
            <w:id w:val="1121030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556B74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14C3" w:rsidTr="006A14D3">
        <w:tc>
          <w:tcPr>
            <w:tcW w:w="3964" w:type="dxa"/>
          </w:tcPr>
          <w:p w:rsidR="001A14C3" w:rsidRPr="00556B74" w:rsidRDefault="001A14C3" w:rsidP="001A14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Finanzintermediär </w:t>
            </w:r>
            <w:r>
              <w:rPr>
                <w:rFonts w:ascii="Arial" w:hAnsi="Arial" w:cs="Arial"/>
              </w:rPr>
              <w:br/>
              <w:t>(lediglich bei Risikofinanzierungen)</w:t>
            </w:r>
          </w:p>
        </w:tc>
        <w:sdt>
          <w:sdtPr>
            <w:rPr>
              <w:rFonts w:ascii="Arial" w:hAnsi="Arial" w:cs="Arial"/>
              <w:sz w:val="22"/>
            </w:rPr>
            <w:id w:val="7601867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1A14C3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14C3" w:rsidTr="006A14D3">
        <w:tc>
          <w:tcPr>
            <w:tcW w:w="3964" w:type="dxa"/>
          </w:tcPr>
          <w:p w:rsidR="001A14C3" w:rsidRPr="00556B74" w:rsidRDefault="001A14C3" w:rsidP="00556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Betraute Einrichtung </w:t>
            </w:r>
            <w:r>
              <w:rPr>
                <w:rFonts w:ascii="Arial" w:hAnsi="Arial" w:cs="Arial"/>
              </w:rPr>
              <w:br/>
              <w:t>(lediglich bei Risikofinanzierungen)</w:t>
            </w:r>
          </w:p>
        </w:tc>
        <w:sdt>
          <w:sdtPr>
            <w:rPr>
              <w:rFonts w:ascii="Arial" w:hAnsi="Arial" w:cs="Arial"/>
              <w:sz w:val="22"/>
            </w:rPr>
            <w:id w:val="16199488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8" w:type="dxa"/>
              </w:tcPr>
              <w:p w:rsidR="001A14C3" w:rsidRDefault="006A14D3" w:rsidP="00556B74">
                <w:pPr>
                  <w:spacing w:before="120" w:after="120"/>
                  <w:rPr>
                    <w:rFonts w:ascii="Arial" w:hAnsi="Arial" w:cs="Arial"/>
                    <w:sz w:val="22"/>
                  </w:rPr>
                </w:pPr>
                <w:r w:rsidRPr="00A224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A5174" w:rsidRDefault="00AA5174" w:rsidP="00556B74">
      <w:pPr>
        <w:rPr>
          <w:rFonts w:ascii="Arial" w:hAnsi="Arial" w:cs="Arial"/>
          <w:sz w:val="22"/>
        </w:rPr>
      </w:pPr>
    </w:p>
    <w:p w:rsidR="00AA5174" w:rsidRPr="00556B74" w:rsidRDefault="00AA5174" w:rsidP="00556B74">
      <w:pPr>
        <w:rPr>
          <w:rFonts w:ascii="Arial" w:hAnsi="Arial" w:cs="Arial"/>
          <w:sz w:val="22"/>
        </w:rPr>
      </w:pPr>
    </w:p>
    <w:sectPr w:rsidR="00AA5174" w:rsidRPr="00556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74"/>
    <w:rsid w:val="00062E3E"/>
    <w:rsid w:val="0015740F"/>
    <w:rsid w:val="001A14C3"/>
    <w:rsid w:val="0022016C"/>
    <w:rsid w:val="00375527"/>
    <w:rsid w:val="00556B74"/>
    <w:rsid w:val="005575A0"/>
    <w:rsid w:val="005768CE"/>
    <w:rsid w:val="005C08A1"/>
    <w:rsid w:val="006A14D3"/>
    <w:rsid w:val="007861D4"/>
    <w:rsid w:val="00877B2C"/>
    <w:rsid w:val="00AA5174"/>
    <w:rsid w:val="00B4188D"/>
    <w:rsid w:val="00B809BF"/>
    <w:rsid w:val="00B81867"/>
    <w:rsid w:val="00BE47B8"/>
    <w:rsid w:val="00DE3988"/>
    <w:rsid w:val="00DF342E"/>
    <w:rsid w:val="00E10824"/>
    <w:rsid w:val="00E17183"/>
    <w:rsid w:val="00E511B1"/>
    <w:rsid w:val="00EF3AA9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EEB94"/>
  <w15:docId w15:val="{AB855BC3-D01B-4C54-8475-F828F0DB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1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E7EEF-D515-4959-A613-EF9CD5BDD3C6}"/>
      </w:docPartPr>
      <w:docPartBody>
        <w:p w:rsidR="00000000" w:rsidRDefault="003B6233">
          <w:r w:rsidRPr="00A224A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D5F81-D881-4534-8AE7-D4CADD87A36A}"/>
      </w:docPartPr>
      <w:docPartBody>
        <w:p w:rsidR="00000000" w:rsidRDefault="003B6233">
          <w:r w:rsidRPr="00A224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80E66-67AF-4373-86FB-DF85E679BE0C}"/>
      </w:docPartPr>
      <w:docPartBody>
        <w:p w:rsidR="00000000" w:rsidRDefault="003B6233">
          <w:r w:rsidRPr="00A224A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33"/>
    <w:rsid w:val="003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6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Kaiser, Oliver (HMWEVL)</dc:creator>
  <cp:lastModifiedBy>Werré, Robin (HMWEVW)</cp:lastModifiedBy>
  <cp:revision>2</cp:revision>
  <dcterms:created xsi:type="dcterms:W3CDTF">2023-01-11T10:44:00Z</dcterms:created>
  <dcterms:modified xsi:type="dcterms:W3CDTF">2023-01-11T10:44:00Z</dcterms:modified>
</cp:coreProperties>
</file>